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A26B" w14:textId="77777777" w:rsidR="001227F3" w:rsidRPr="001227F3" w:rsidRDefault="001227F3" w:rsidP="001227F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7F3">
        <w:rPr>
          <w:rFonts w:ascii="Times New Roman" w:hAnsi="Times New Roman" w:cs="Times New Roman"/>
          <w:b/>
          <w:bCs/>
          <w:sz w:val="44"/>
          <w:szCs w:val="44"/>
        </w:rPr>
        <w:t>COMMISSION ON AGING</w:t>
      </w:r>
    </w:p>
    <w:p w14:paraId="6C9DC22D" w14:textId="6CEF6F84" w:rsidR="001227F3" w:rsidRPr="001227F3" w:rsidRDefault="001227F3" w:rsidP="001227F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7F3">
        <w:rPr>
          <w:rFonts w:ascii="Times New Roman" w:hAnsi="Times New Roman" w:cs="Times New Roman"/>
          <w:b/>
          <w:bCs/>
          <w:sz w:val="44"/>
          <w:szCs w:val="44"/>
        </w:rPr>
        <w:t xml:space="preserve">4:30 PM, </w:t>
      </w:r>
      <w:r w:rsidR="00FF33B7">
        <w:rPr>
          <w:rFonts w:ascii="Times New Roman" w:hAnsi="Times New Roman" w:cs="Times New Roman"/>
          <w:b/>
          <w:bCs/>
          <w:sz w:val="44"/>
          <w:szCs w:val="44"/>
        </w:rPr>
        <w:t>MARCH 18, 2024</w:t>
      </w:r>
    </w:p>
    <w:p w14:paraId="7B2F3A58" w14:textId="77777777" w:rsidR="001227F3" w:rsidRPr="001227F3" w:rsidRDefault="001227F3" w:rsidP="001227F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7F3">
        <w:rPr>
          <w:rFonts w:ascii="Times New Roman" w:hAnsi="Times New Roman" w:cs="Times New Roman"/>
          <w:b/>
          <w:bCs/>
          <w:sz w:val="44"/>
          <w:szCs w:val="44"/>
        </w:rPr>
        <w:t>PEAK 155, W Lewis Street</w:t>
      </w:r>
    </w:p>
    <w:p w14:paraId="5DDE47DD" w14:textId="77777777" w:rsidR="001227F3" w:rsidRPr="001227F3" w:rsidRDefault="001227F3" w:rsidP="001227F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7F3">
        <w:rPr>
          <w:rFonts w:ascii="Times New Roman" w:hAnsi="Times New Roman" w:cs="Times New Roman"/>
          <w:b/>
          <w:bCs/>
          <w:sz w:val="44"/>
          <w:szCs w:val="44"/>
        </w:rPr>
        <w:t>Platteville, Wisconsin</w:t>
      </w:r>
    </w:p>
    <w:p w14:paraId="2097DE65" w14:textId="77777777" w:rsidR="001227F3" w:rsidRPr="001227F3" w:rsidRDefault="001227F3" w:rsidP="001227F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377D9E7" w14:textId="77777777" w:rsidR="001227F3" w:rsidRPr="009B3803" w:rsidRDefault="001227F3" w:rsidP="009B38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3803">
        <w:rPr>
          <w:rFonts w:ascii="Times New Roman" w:hAnsi="Times New Roman" w:cs="Times New Roman"/>
          <w:sz w:val="36"/>
          <w:szCs w:val="36"/>
        </w:rPr>
        <w:t>I. CALL TO ORDER</w:t>
      </w:r>
    </w:p>
    <w:p w14:paraId="17EF4CFC" w14:textId="77777777" w:rsidR="001227F3" w:rsidRPr="009B3803" w:rsidRDefault="001227F3" w:rsidP="009B38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3803">
        <w:rPr>
          <w:rFonts w:ascii="Times New Roman" w:hAnsi="Times New Roman" w:cs="Times New Roman"/>
          <w:sz w:val="36"/>
          <w:szCs w:val="36"/>
        </w:rPr>
        <w:t>II. APPROVAL OF MINUTES</w:t>
      </w:r>
    </w:p>
    <w:p w14:paraId="52691FC2" w14:textId="77777777" w:rsidR="001227F3" w:rsidRDefault="001227F3" w:rsidP="009B38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3803">
        <w:rPr>
          <w:rFonts w:ascii="Times New Roman" w:hAnsi="Times New Roman" w:cs="Times New Roman"/>
          <w:sz w:val="36"/>
          <w:szCs w:val="36"/>
        </w:rPr>
        <w:t>III. WELCOME</w:t>
      </w:r>
    </w:p>
    <w:p w14:paraId="4801B6C7" w14:textId="677CDA7A" w:rsidR="009B3803" w:rsidRPr="009B3803" w:rsidRDefault="009B3803" w:rsidP="009B38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Current Membership Status </w:t>
      </w:r>
    </w:p>
    <w:p w14:paraId="25F448DE" w14:textId="77777777" w:rsidR="001227F3" w:rsidRPr="009B3803" w:rsidRDefault="001227F3" w:rsidP="009B38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3803">
        <w:rPr>
          <w:rFonts w:ascii="Times New Roman" w:hAnsi="Times New Roman" w:cs="Times New Roman"/>
          <w:sz w:val="36"/>
          <w:szCs w:val="36"/>
        </w:rPr>
        <w:t>IV. REPORTS</w:t>
      </w:r>
    </w:p>
    <w:p w14:paraId="279C3C00" w14:textId="77777777" w:rsidR="001227F3" w:rsidRPr="009B3803" w:rsidRDefault="001227F3" w:rsidP="009B3803">
      <w:pPr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  <w:r w:rsidRPr="009B3803">
        <w:rPr>
          <w:rFonts w:ascii="Times New Roman" w:hAnsi="Times New Roman" w:cs="Times New Roman"/>
          <w:sz w:val="36"/>
          <w:szCs w:val="36"/>
        </w:rPr>
        <w:t>a. Senior Center</w:t>
      </w:r>
    </w:p>
    <w:p w14:paraId="2FB68D30" w14:textId="77777777" w:rsidR="001227F3" w:rsidRPr="009B3803" w:rsidRDefault="001227F3" w:rsidP="009B3803">
      <w:pPr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  <w:r w:rsidRPr="009B3803">
        <w:rPr>
          <w:rFonts w:ascii="Times New Roman" w:hAnsi="Times New Roman" w:cs="Times New Roman"/>
          <w:sz w:val="36"/>
          <w:szCs w:val="36"/>
        </w:rPr>
        <w:t>b. PASS</w:t>
      </w:r>
    </w:p>
    <w:p w14:paraId="09534554" w14:textId="77777777" w:rsidR="001227F3" w:rsidRPr="009B3803" w:rsidRDefault="001227F3" w:rsidP="009B3803">
      <w:pPr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  <w:r w:rsidRPr="009B3803">
        <w:rPr>
          <w:rFonts w:ascii="Times New Roman" w:hAnsi="Times New Roman" w:cs="Times New Roman"/>
          <w:sz w:val="36"/>
          <w:szCs w:val="36"/>
        </w:rPr>
        <w:t>c. Council</w:t>
      </w:r>
    </w:p>
    <w:p w14:paraId="2C7659C1" w14:textId="535DFEEE" w:rsidR="00E71D0C" w:rsidRPr="009B3803" w:rsidRDefault="001227F3" w:rsidP="009B38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3803">
        <w:rPr>
          <w:rFonts w:ascii="Times New Roman" w:hAnsi="Times New Roman" w:cs="Times New Roman"/>
          <w:sz w:val="36"/>
          <w:szCs w:val="36"/>
        </w:rPr>
        <w:t>V. BUSINESS</w:t>
      </w:r>
    </w:p>
    <w:p w14:paraId="7BECA7A0" w14:textId="1B7526CB" w:rsidR="009B3803" w:rsidRPr="009B3803" w:rsidRDefault="009B3803" w:rsidP="009B38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3803">
        <w:rPr>
          <w:rFonts w:ascii="Times New Roman" w:hAnsi="Times New Roman" w:cs="Times New Roman"/>
          <w:sz w:val="36"/>
          <w:szCs w:val="36"/>
        </w:rPr>
        <w:tab/>
        <w:t>a. Operating Procedures</w:t>
      </w:r>
    </w:p>
    <w:p w14:paraId="45F81A2A" w14:textId="14C12A1F" w:rsidR="009B3803" w:rsidRPr="009B3803" w:rsidRDefault="009B3803" w:rsidP="009B38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3803">
        <w:rPr>
          <w:rFonts w:ascii="Times New Roman" w:hAnsi="Times New Roman" w:cs="Times New Roman"/>
          <w:sz w:val="36"/>
          <w:szCs w:val="36"/>
        </w:rPr>
        <w:tab/>
        <w:t>b. Election of Officers</w:t>
      </w:r>
    </w:p>
    <w:p w14:paraId="44FDAA9F" w14:textId="3698B343" w:rsidR="009B3803" w:rsidRPr="009B3803" w:rsidRDefault="009B3803" w:rsidP="009B38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3803">
        <w:rPr>
          <w:rFonts w:ascii="Times New Roman" w:hAnsi="Times New Roman" w:cs="Times New Roman"/>
          <w:sz w:val="36"/>
          <w:szCs w:val="36"/>
        </w:rPr>
        <w:tab/>
      </w:r>
      <w:r w:rsidRPr="009B3803">
        <w:rPr>
          <w:rFonts w:ascii="Times New Roman" w:hAnsi="Times New Roman" w:cs="Times New Roman"/>
          <w:sz w:val="36"/>
          <w:szCs w:val="36"/>
        </w:rPr>
        <w:tab/>
        <w:t>a. Chairperson</w:t>
      </w:r>
    </w:p>
    <w:p w14:paraId="7EDDBA2A" w14:textId="6C2251DB" w:rsidR="009B3803" w:rsidRPr="009B3803" w:rsidRDefault="009B3803" w:rsidP="009B38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3803">
        <w:rPr>
          <w:rFonts w:ascii="Times New Roman" w:hAnsi="Times New Roman" w:cs="Times New Roman"/>
          <w:sz w:val="36"/>
          <w:szCs w:val="36"/>
        </w:rPr>
        <w:tab/>
      </w:r>
      <w:r w:rsidRPr="009B3803">
        <w:rPr>
          <w:rFonts w:ascii="Times New Roman" w:hAnsi="Times New Roman" w:cs="Times New Roman"/>
          <w:sz w:val="36"/>
          <w:szCs w:val="36"/>
        </w:rPr>
        <w:tab/>
        <w:t>b. Vice Chairperson</w:t>
      </w:r>
    </w:p>
    <w:p w14:paraId="7279DD42" w14:textId="1DE147E8" w:rsidR="009B3803" w:rsidRPr="009B3803" w:rsidRDefault="009B3803" w:rsidP="009B38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3803">
        <w:rPr>
          <w:rFonts w:ascii="Times New Roman" w:hAnsi="Times New Roman" w:cs="Times New Roman"/>
          <w:sz w:val="36"/>
          <w:szCs w:val="36"/>
        </w:rPr>
        <w:tab/>
      </w:r>
      <w:r w:rsidRPr="009B3803">
        <w:rPr>
          <w:rFonts w:ascii="Times New Roman" w:hAnsi="Times New Roman" w:cs="Times New Roman"/>
          <w:sz w:val="36"/>
          <w:szCs w:val="36"/>
        </w:rPr>
        <w:tab/>
        <w:t>c. Secretary</w:t>
      </w:r>
    </w:p>
    <w:p w14:paraId="09ADEC9F" w14:textId="557627F0" w:rsidR="00E71D0C" w:rsidRPr="009B3803" w:rsidRDefault="00E71D0C" w:rsidP="009B38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3803">
        <w:rPr>
          <w:rFonts w:ascii="Times New Roman" w:hAnsi="Times New Roman" w:cs="Times New Roman"/>
          <w:sz w:val="36"/>
          <w:szCs w:val="36"/>
        </w:rPr>
        <w:tab/>
      </w:r>
      <w:r w:rsidR="009B3803" w:rsidRPr="009B3803">
        <w:rPr>
          <w:rFonts w:ascii="Times New Roman" w:hAnsi="Times New Roman" w:cs="Times New Roman"/>
          <w:sz w:val="36"/>
          <w:szCs w:val="36"/>
        </w:rPr>
        <w:t>c</w:t>
      </w:r>
      <w:r w:rsidRPr="009B3803">
        <w:rPr>
          <w:rFonts w:ascii="Times New Roman" w:hAnsi="Times New Roman" w:cs="Times New Roman"/>
          <w:sz w:val="36"/>
          <w:szCs w:val="36"/>
        </w:rPr>
        <w:t>. Review Documentation</w:t>
      </w:r>
    </w:p>
    <w:p w14:paraId="563FF7E2" w14:textId="571D6A3C" w:rsidR="009B3803" w:rsidRPr="009B3803" w:rsidRDefault="009B3803" w:rsidP="009B3803">
      <w:pPr>
        <w:spacing w:after="0" w:line="240" w:lineRule="auto"/>
        <w:ind w:left="1440"/>
        <w:rPr>
          <w:rFonts w:ascii="Times New Roman" w:hAnsi="Times New Roman" w:cs="Times New Roman"/>
          <w:sz w:val="36"/>
          <w:szCs w:val="36"/>
        </w:rPr>
      </w:pPr>
      <w:proofErr w:type="spellStart"/>
      <w:r w:rsidRPr="009B3803">
        <w:rPr>
          <w:rFonts w:ascii="Times New Roman" w:hAnsi="Times New Roman" w:cs="Times New Roman"/>
          <w:sz w:val="36"/>
          <w:szCs w:val="36"/>
        </w:rPr>
        <w:t>i</w:t>
      </w:r>
      <w:proofErr w:type="spellEnd"/>
      <w:r w:rsidRPr="009B3803">
        <w:rPr>
          <w:rFonts w:ascii="Times New Roman" w:hAnsi="Times New Roman" w:cs="Times New Roman"/>
          <w:sz w:val="36"/>
          <w:szCs w:val="36"/>
        </w:rPr>
        <w:t>. Harassment Prevention and Respectful Behavior Policy</w:t>
      </w:r>
    </w:p>
    <w:p w14:paraId="448E090F" w14:textId="181934A7" w:rsidR="00E71D0C" w:rsidRPr="009B3803" w:rsidRDefault="00E71D0C" w:rsidP="009B38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3803">
        <w:rPr>
          <w:rFonts w:ascii="Times New Roman" w:hAnsi="Times New Roman" w:cs="Times New Roman"/>
          <w:sz w:val="36"/>
          <w:szCs w:val="36"/>
        </w:rPr>
        <w:tab/>
      </w:r>
      <w:r w:rsidR="009B3803" w:rsidRPr="009B3803">
        <w:rPr>
          <w:rFonts w:ascii="Times New Roman" w:hAnsi="Times New Roman" w:cs="Times New Roman"/>
          <w:sz w:val="36"/>
          <w:szCs w:val="36"/>
        </w:rPr>
        <w:tab/>
        <w:t>ii. Constitution</w:t>
      </w:r>
    </w:p>
    <w:p w14:paraId="7163F9A1" w14:textId="77777777" w:rsidR="009B3803" w:rsidRPr="009B3803" w:rsidRDefault="009B3803" w:rsidP="009B38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EF364FA" w14:textId="77777777" w:rsidR="001227F3" w:rsidRPr="009B3803" w:rsidRDefault="001227F3" w:rsidP="009B38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3803">
        <w:rPr>
          <w:rFonts w:ascii="Times New Roman" w:hAnsi="Times New Roman" w:cs="Times New Roman"/>
          <w:sz w:val="36"/>
          <w:szCs w:val="36"/>
        </w:rPr>
        <w:t>VI. COMMENTS and ANNOUNCEMENTS</w:t>
      </w:r>
    </w:p>
    <w:p w14:paraId="0A75B72C" w14:textId="77777777" w:rsidR="001227F3" w:rsidRPr="009B3803" w:rsidRDefault="001227F3" w:rsidP="009B380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9B3803">
        <w:rPr>
          <w:rFonts w:ascii="Times New Roman" w:hAnsi="Times New Roman" w:cs="Times New Roman"/>
          <w:sz w:val="36"/>
          <w:szCs w:val="36"/>
        </w:rPr>
        <w:t>VII. ADJOURNMENT</w:t>
      </w:r>
    </w:p>
    <w:p w14:paraId="092220C9" w14:textId="77777777" w:rsidR="001227F3" w:rsidRPr="009B3803" w:rsidRDefault="001227F3" w:rsidP="001227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5B3170" w14:textId="0322FE82" w:rsidR="005D6CA2" w:rsidRPr="009B3803" w:rsidRDefault="001227F3" w:rsidP="00122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3803">
        <w:rPr>
          <w:rFonts w:ascii="Times New Roman" w:hAnsi="Times New Roman" w:cs="Times New Roman"/>
          <w:sz w:val="20"/>
          <w:szCs w:val="20"/>
        </w:rPr>
        <w:t>If your attendance requires special accommodation needs, write or call the City Manager’s office, PO Box 780, Platteville, Wisconsin 53818, (608) 348-9741; for TDD accessibility call (608)348-2312.</w:t>
      </w:r>
    </w:p>
    <w:sectPr w:rsidR="005D6CA2" w:rsidRPr="009B3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273F"/>
    <w:multiLevelType w:val="hybridMultilevel"/>
    <w:tmpl w:val="04D00BC6"/>
    <w:lvl w:ilvl="0" w:tplc="8274FE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356643"/>
    <w:multiLevelType w:val="hybridMultilevel"/>
    <w:tmpl w:val="DF182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240410">
    <w:abstractNumId w:val="1"/>
  </w:num>
  <w:num w:numId="2" w16cid:durableId="6333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F3"/>
    <w:rsid w:val="001227F3"/>
    <w:rsid w:val="005D6CA2"/>
    <w:rsid w:val="007B5DAF"/>
    <w:rsid w:val="008C7D08"/>
    <w:rsid w:val="009B3803"/>
    <w:rsid w:val="00E71D0C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3FB7"/>
  <w15:chartTrackingRefBased/>
  <w15:docId w15:val="{3FD4C642-4225-4272-B906-AC92AD54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Allyssa Shanahan</dc:creator>
  <cp:keywords/>
  <dc:description/>
  <cp:lastModifiedBy>Allyssa Shanahan</cp:lastModifiedBy>
  <cp:revision>2</cp:revision>
  <cp:lastPrinted>2023-07-10T23:39:00Z</cp:lastPrinted>
  <dcterms:created xsi:type="dcterms:W3CDTF">2024-03-14T21:03:00Z</dcterms:created>
  <dcterms:modified xsi:type="dcterms:W3CDTF">2024-03-14T21:03:00Z</dcterms:modified>
</cp:coreProperties>
</file>